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Dana Rice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</w:t>
        <w:tab/>
        <w:tab/>
        <w:tab/>
        <w:tab/>
        <w:tab/>
        <w:t xml:space="preserve">Seattle, WA </w:t>
        <w:tab/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riceworks@gmail.com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(206) 218-3615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7781925" cy="22225"/>
                <wp:effectExtent b="0" l="0" r="0" t="0"/>
                <wp:wrapNone/>
                <wp:docPr descr="Line"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0</wp:posOffset>
                </wp:positionV>
                <wp:extent cx="7781925" cy="22225"/>
                <wp:effectExtent b="0" l="0" r="0" t="0"/>
                <wp:wrapNone/>
                <wp:docPr descr="Line" id="2" name="image1.png"/>
                <a:graphic>
                  <a:graphicData uri="http://schemas.openxmlformats.org/drawingml/2006/picture">
                    <pic:pic>
                      <pic:nvPicPr>
                        <pic:cNvPr descr="Line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Qualifications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 years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’ experience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providing exceptional, compassionate customer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Extensive professional IT experience in complex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operational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settings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Ongoing training in Agile &amp; Scrum Frameworks, Inclusive Leadership, Network Administration and Security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quality assurance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&amp;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quality control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Team-oriented, committed to iterative improvement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before="40" w:lineRule="auto"/>
        <w:ind w:left="576" w:hanging="288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Proven ability to explain technical concepts to non-technical people and vice-versa.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before="40" w:lineRule="auto"/>
        <w:ind w:left="576" w:hanging="288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Adept at translating between technical staff from different fields.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Respectful, patient interactions with customers. Skilled in active listening, languages and dialects.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ighly effective, sustainable solutions to elusive issues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576" w:right="0" w:hanging="288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Exceptional skills in troubleshooting, problem solving and root cause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Knowledge And Skills</w:t>
      </w:r>
      <w:r w:rsidDel="00000000" w:rsidR="00000000" w:rsidRPr="00000000">
        <w:rPr>
          <w:rtl w:val="0"/>
        </w:rPr>
      </w:r>
    </w:p>
    <w:tbl>
      <w:tblPr>
        <w:tblStyle w:val="Table1"/>
        <w:tblW w:w="1018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48"/>
        <w:gridCol w:w="3060"/>
        <w:gridCol w:w="2340"/>
        <w:gridCol w:w="2333"/>
        <w:tblGridChange w:id="0">
          <w:tblGrid>
            <w:gridCol w:w="2448"/>
            <w:gridCol w:w="3060"/>
            <w:gridCol w:w="2340"/>
            <w:gridCol w:w="2333"/>
          </w:tblGrid>
        </w:tblGridChange>
      </w:tblGrid>
      <w:tr>
        <w:trPr>
          <w:cantSplit w:val="0"/>
          <w:trHeight w:val="304.1406249999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Windows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&amp; other operating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IIS,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SteamLCS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Proactive &amp; Adaptable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Teams, Zoom, Slack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Powershell &amp; other scripting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AzureDevOps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Customer-Centered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ACL &amp; ID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Confluence, Sharepoint, etc.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Agile frameworks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Life-long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Active Directory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&amp; AAD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Tableau Server &amp; Atlassian Servers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Azure and Physical Hosts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Strong Analytical 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HEAT, ITSM, VSO &amp; other ticketing systems            ITAM, HEAT and other Asset Management systems  Agile/Scrum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center" w:pos="4320"/>
          <w:tab w:val="right" w:pos="8640"/>
        </w:tabs>
        <w:spacing w:after="0" w:before="80" w:line="240" w:lineRule="auto"/>
        <w:ind w:left="288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Agile and Scrum Frameworks  (Summer-Fall 2021)</w:t>
        <w:tab/>
        <w:t xml:space="preserve">                 </w:t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Lucid Agile and The Job Hackers online bootcamps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center" w:pos="4320"/>
          <w:tab w:val="right" w:pos="8640"/>
        </w:tabs>
        <w:spacing w:after="0" w:before="80" w:line="240" w:lineRule="auto"/>
        <w:ind w:left="288" w:right="0" w:firstLine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Network Administration AAS (Completed 07/2019)</w:t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South Seattle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Seattle Central Colleges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Coursework included: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Network Administration, Network Security, Ethical Hacking, Virtualization and the Cloud, Unix OSes, Windows OSes, Databases, Customer Service and Research Strategies, A+ Hardware, Wireless Communications, Web Development, Python programming, Java programming, Cisco I, II, III, &amp; IV, Networking of Windows Servers.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50"/>
          <w:tab w:val="center" w:pos="4320"/>
          <w:tab w:val="right" w:pos="8640"/>
        </w:tabs>
        <w:spacing w:after="0" w:before="80" w:line="240" w:lineRule="auto"/>
        <w:ind w:left="288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Software Testing &amp; Quality Assurance Certificate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niversity of Washington 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</w:tabs>
        <w:spacing w:after="0" w:before="80" w:line="240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Network Administration Certificate 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 Seattle College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80" w:line="240" w:lineRule="auto"/>
        <w:ind w:left="288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Course study, multiple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rogramming languages  </w:t>
        <w:tab/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  <w:tab/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Seattle Colleges and University of 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80" w:line="240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Arts, Spanish Language and Literature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William &amp; Mary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Engineer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(Contract role)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343 Industries </w:t>
        <w:tab/>
        <w:tab/>
        <w:tab/>
        <w:tab/>
        <w:tab/>
        <w:tab/>
        <w:tab/>
        <w:tab/>
        <w:tab/>
        <w:t xml:space="preserve">October 2019 to April 2021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2nd Tier and 3rd Tier operational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Triage, troubleshooting, documentation and/or escalation.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Infrastructure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upport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application, test, build, database, and release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a Microsoft game studio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before="80" w:lineRule="auto"/>
        <w:ind w:left="432" w:hanging="143.9999999999999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Specialty in complex projects with multiple blocking issues and few documented resources.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before="80" w:lineRule="auto"/>
        <w:ind w:left="432" w:hanging="143.99999999999994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Change management in an agile environment.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Monitoring, troubleshooting, patching, upgrading and repair of physical and virtual servers. Tools included Azure, Qualys, Signiant and Solarw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inds. Access to servers accomplished onsite and via KVM and RDP.  (Worked remotely post-March 2020.)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connectivity and servers for remote partner organizations in a variety of worldwide 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Installation, upgrade and troubleshooting of a variety of third-party and in-house tools.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Complex multi-domain identity management with keyvaults, certs, gateways, AD, AAD, JIT, PIM, NSGs, ACLs, etc.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Student of Network Administration and Cybersecurity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2017 to 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South Seattle College / Seattle Central College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80" w:lineRule="auto"/>
        <w:ind w:left="432" w:hanging="144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AAS earned 7/2019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before="80" w:lineRule="auto"/>
        <w:ind w:left="432" w:hanging="144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Coursework included: Network Administration, Network Security, Ethical Hacking, Virtualization and the Cloud, Unix Operating Systems, Windows Operating Systems, Databases, A+ Hardware, Wireless Communications, Web Development (HTML 5), Python programming, Java programming, Cisco I, II, III, &amp; IV, Networking of Windows Servers, Customer Service and Research Strategies</w:t>
      </w:r>
    </w:p>
    <w:p w:rsidR="00000000" w:rsidDel="00000000" w:rsidP="00000000" w:rsidRDefault="00000000" w:rsidRPr="00000000" w14:paraId="0000003B">
      <w:pPr>
        <w:spacing w:before="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Caregiver</w:t>
        <w:tab/>
        <w:tab/>
        <w:tab/>
        <w:tab/>
        <w:tab/>
        <w:tab/>
        <w:t xml:space="preserve"> </w:t>
        <w:tab/>
        <w:tab/>
        <w:t xml:space="preserve">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November 2016 to Aug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Family Member’s Home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before="80" w:lineRule="auto"/>
        <w:ind w:left="432" w:hanging="144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Tier 1 In-home Caregiving Support for an infirm family member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before="80" w:lineRule="auto"/>
        <w:ind w:left="432" w:hanging="143.9999999999999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Specialized training in techniques for supporting and communicating with memory care patients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before="80" w:lineRule="auto"/>
        <w:ind w:left="432" w:hanging="144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Management of complex care schedules, activities, care plans, medications, multiple daily physical therapy sessions, family collaborations, and projects to modify and upgrade living spaces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Services Technician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(Contract role)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July 2015 to November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Microsoft Office Engineering Labs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Operational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upport of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physical and virtual servers and infrastructure 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testing, building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managing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releas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Microsoft Office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products and patches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Monitoring, troubleshooting and repair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 hundreds of PCs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tablets,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smartphones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specialized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Documentation, resolution and escalation of issues in multiple ticketing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Extensive use of Powershell, SCOM, SCVMM, Commvault, SQL Server Management Studio, VSO, Sharepoint, Windows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MMC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Task Manager, Dell OMSA, RDP, KVM,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server/device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imaging, diagnostics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Extensive creation and update of procedural documentation for/with teammates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Upgrade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 Technician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(Contract role)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December 2014 to July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Swedish Medical Centers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PC upgrade, configuration, deployment, and post-upgrade end-user support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Documentation and escalation of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Procedural documentation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/with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end-users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Asset management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 Desk Technical Support - IT Systems Analyst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(OOC / Temp role)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August 2013 to July 2014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Seattle Public Utilities Information Technology Division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40" w:lineRule="auto"/>
        <w:ind w:left="576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Technical support for employee computing environment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including training and coaching users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576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Active Directory (AD) account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group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76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Triage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resolution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and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horough documentation,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reference or escalation,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all issues and their resolutions, including symptoms, steps to reproduce, screenshots, steps taken to resolve, flagging for knowledge base where appropriate,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76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Continuous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management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asset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and customer data with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each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76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Testing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bug reporting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web-based forms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76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Writing technical instructions for end users and tech support staff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576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 Tester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February 2013 to July 2013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uTest.com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Part-time, Ad-hoc, in-the-wild testing of PC, Mac and iPhone applications, begun during classes for Certificate in Software Testing &amp; Quality Assurance from University of Washington 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Achieved Silver tester rating in a short amount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Testing Web sites and apps on Apple and Windows computers and devices (Macbooks, Windows PCs, iPhone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Thorough documentation and reporting of issues and bugs, including crash logs, screenshots, steps to reproduce, and identifying lines of code where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 box and grey box testing, scripted and unscripted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 Meter Reader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April 2010 to August 2013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Seattle Public Utilities Customer Service Branch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Accurate collection and verification of hundreds of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points per day. Updating maps and documentation.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Troubleshooting of manual and automated meter devices.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Thorough triage of issues such as malfunctioning or damaged meters, missing meters and access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Documentation and reporting of issues to crew dispatch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Project work such as updating all safety supplies and equipment, peer training on technology topics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Systems Administrator - IT Professional B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April 2002 to April 2010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Seattle City Light, Information Technology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Fast-paced hybrid environment of iterative web application design, development, administration, and architecture.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Effective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iterative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pplication architecture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Network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connectivity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triage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escalation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architecture design in a complex heterogeneous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 server administration of a tiered farm of development, staging and production servers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432" w:right="0" w:hanging="144"/>
        <w:jc w:val="left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Daily grey-box Quality Assurance, Quality Control and Code Promotion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i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i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i w:val="1"/>
        <w:sz w:val="12"/>
        <w:szCs w:val="12"/>
        <w:rtl w:val="0"/>
      </w:rPr>
      <w:t xml:space="preserve">Dana Rice, Page </w:t>
    </w:r>
    <w:r w:rsidDel="00000000" w:rsidR="00000000" w:rsidRPr="00000000">
      <w:rPr>
        <w:rFonts w:ascii="Helvetica Neue" w:cs="Helvetica Neue" w:eastAsia="Helvetica Neue" w:hAnsi="Helvetica Neue"/>
        <w:i w:val="1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576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96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16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36" w:hanging="143.9999999999995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56" w:hanging="143.9999999999995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76" w:hanging="143.9999999999995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96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616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36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432" w:hanging="143.9999999999999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5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2" w:hanging="144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9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1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5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72" w:hanging="143.999999999998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2" w:hanging="143.999999999998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432" w:hanging="143.9999999999999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5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2" w:hanging="144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9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1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5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72" w:hanging="143.999999999998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2" w:hanging="143.999999999998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576" w:hanging="28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96" w:hanging="28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16" w:hanging="288.000000000000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36" w:hanging="28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56" w:hanging="28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76" w:hanging="28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96" w:hanging="28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616" w:hanging="287.999999999999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36" w:hanging="287.9999999999991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432" w:hanging="143.9999999999999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5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2" w:hanging="144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9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1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5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72" w:hanging="143.999999999998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2" w:hanging="143.999999999998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➢"/>
      <w:lvlJc w:val="left"/>
      <w:pPr>
        <w:ind w:left="432" w:hanging="143.9999999999999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15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72" w:hanging="144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59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312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3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52" w:hanging="14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472" w:hanging="143.9999999999981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92" w:hanging="143.9999999999981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jTXbPdO88P4B7bfKjpFPO9wSw==">AMUW2mU/6h7uoklhVpL80hqeLcdZMRk2Vw+0y844FLT0309ip7uZyFUSNUxoZOG3WI67bIjIcxSjG5Lmajnn1xwCmTsKQTVXsbcar0o6nM/93nyjnJNMsk4=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